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A765" w14:textId="77777777" w:rsidR="00B67329" w:rsidRDefault="00B67329" w:rsidP="00B67329">
      <w:pPr>
        <w:pStyle w:val="NormalWeb"/>
      </w:pPr>
      <w:r>
        <w:rPr>
          <w:rStyle w:val="Strong"/>
          <w:rFonts w:eastAsiaTheme="majorEastAsia"/>
        </w:rPr>
        <w:t>Case Manager</w:t>
      </w:r>
    </w:p>
    <w:p w14:paraId="67BE7E8B" w14:textId="77777777" w:rsidR="00B67329" w:rsidRDefault="00B67329" w:rsidP="00B67329">
      <w:pPr>
        <w:pStyle w:val="NormalWeb"/>
      </w:pPr>
      <w:r>
        <w:rPr>
          <w:rStyle w:val="Strong"/>
          <w:rFonts w:eastAsiaTheme="majorEastAsia"/>
        </w:rPr>
        <w:t>Duties:</w:t>
      </w:r>
    </w:p>
    <w:p w14:paraId="120984D3" w14:textId="77777777" w:rsidR="00B67329" w:rsidRDefault="00B67329" w:rsidP="00B67329">
      <w:pPr>
        <w:pStyle w:val="NormalWeb"/>
        <w:numPr>
          <w:ilvl w:val="0"/>
          <w:numId w:val="5"/>
        </w:numPr>
      </w:pPr>
      <w:r>
        <w:t>Conduct comprehensive assessments of clients' needs</w:t>
      </w:r>
    </w:p>
    <w:p w14:paraId="12393C77" w14:textId="77777777" w:rsidR="00B67329" w:rsidRDefault="00B67329" w:rsidP="00B67329">
      <w:pPr>
        <w:pStyle w:val="NormalWeb"/>
        <w:numPr>
          <w:ilvl w:val="0"/>
          <w:numId w:val="5"/>
        </w:numPr>
      </w:pPr>
      <w:r>
        <w:t>Collaborate with other professionals, such as social workers, counselors, and healthcare providers</w:t>
      </w:r>
    </w:p>
    <w:p w14:paraId="38D16258" w14:textId="77777777" w:rsidR="00B67329" w:rsidRDefault="00B67329" w:rsidP="00B67329">
      <w:pPr>
        <w:pStyle w:val="NormalWeb"/>
        <w:numPr>
          <w:ilvl w:val="0"/>
          <w:numId w:val="5"/>
        </w:numPr>
      </w:pPr>
      <w:r>
        <w:t>Monitor client progress and make necessary adjustments as needed</w:t>
      </w:r>
    </w:p>
    <w:p w14:paraId="53B69DE3" w14:textId="77777777" w:rsidR="00B67329" w:rsidRDefault="00B67329" w:rsidP="00B67329">
      <w:pPr>
        <w:pStyle w:val="NormalWeb"/>
        <w:numPr>
          <w:ilvl w:val="0"/>
          <w:numId w:val="5"/>
        </w:numPr>
      </w:pPr>
      <w:r>
        <w:t>Utilize motivational interviewing techniques to empower clients and promote positive behavior change</w:t>
      </w:r>
    </w:p>
    <w:p w14:paraId="1FD3F817" w14:textId="77777777" w:rsidR="00B67329" w:rsidRDefault="00B67329" w:rsidP="00B67329">
      <w:pPr>
        <w:pStyle w:val="NormalWeb"/>
        <w:numPr>
          <w:ilvl w:val="0"/>
          <w:numId w:val="5"/>
        </w:numPr>
      </w:pPr>
      <w:r>
        <w:t>Advocate for clients' rights and ensure they receive the necessary support and services</w:t>
      </w:r>
    </w:p>
    <w:p w14:paraId="21E1500A" w14:textId="77777777" w:rsidR="00B67329" w:rsidRDefault="00B67329" w:rsidP="00B67329">
      <w:pPr>
        <w:pStyle w:val="NormalWeb"/>
        <w:numPr>
          <w:ilvl w:val="0"/>
          <w:numId w:val="5"/>
        </w:numPr>
      </w:pPr>
      <w:r>
        <w:t>Maintain accurate and up-to-date documentation of client interactions and progress</w:t>
      </w:r>
    </w:p>
    <w:p w14:paraId="5BC866A0" w14:textId="77777777" w:rsidR="00B67329" w:rsidRDefault="00B67329" w:rsidP="00B67329">
      <w:pPr>
        <w:pStyle w:val="NormalWeb"/>
      </w:pPr>
      <w:r>
        <w:rPr>
          <w:rStyle w:val="Strong"/>
          <w:rFonts w:eastAsiaTheme="majorEastAsia"/>
        </w:rPr>
        <w:t>Qualifications:</w:t>
      </w:r>
    </w:p>
    <w:p w14:paraId="3215DD8B" w14:textId="77777777" w:rsidR="00B67329" w:rsidRDefault="00B67329" w:rsidP="00B67329">
      <w:pPr>
        <w:pStyle w:val="NormalWeb"/>
        <w:numPr>
          <w:ilvl w:val="0"/>
          <w:numId w:val="6"/>
        </w:numPr>
      </w:pPr>
      <w:proofErr w:type="gramStart"/>
      <w:r>
        <w:t>Bachelor’s degree in Social Work</w:t>
      </w:r>
      <w:proofErr w:type="gramEnd"/>
      <w:r>
        <w:t>, Psychology, or a related field (preferred)</w:t>
      </w:r>
    </w:p>
    <w:p w14:paraId="0BE0FA09" w14:textId="77777777" w:rsidR="00B67329" w:rsidRDefault="00B67329" w:rsidP="00B67329">
      <w:pPr>
        <w:pStyle w:val="NormalWeb"/>
        <w:numPr>
          <w:ilvl w:val="0"/>
          <w:numId w:val="6"/>
        </w:numPr>
      </w:pPr>
      <w:r>
        <w:t>Strong communication skills with the ability to build rapport with diverse populations</w:t>
      </w:r>
    </w:p>
    <w:p w14:paraId="50E4EB42" w14:textId="77777777" w:rsidR="00B67329" w:rsidRDefault="00B67329" w:rsidP="00B67329">
      <w:pPr>
        <w:pStyle w:val="NormalWeb"/>
        <w:numPr>
          <w:ilvl w:val="0"/>
          <w:numId w:val="6"/>
        </w:numPr>
      </w:pPr>
      <w:r>
        <w:t>Excellent organizational skills with the ability to manage multiple cases simultaneously</w:t>
      </w:r>
    </w:p>
    <w:p w14:paraId="79222175" w14:textId="77777777" w:rsidR="00B67329" w:rsidRDefault="00B67329" w:rsidP="00B67329">
      <w:pPr>
        <w:pStyle w:val="NormalWeb"/>
        <w:numPr>
          <w:ilvl w:val="0"/>
          <w:numId w:val="6"/>
        </w:numPr>
      </w:pPr>
      <w:r>
        <w:t>Ability to work independently as well as part of a team</w:t>
      </w:r>
    </w:p>
    <w:p w14:paraId="2D6A8795" w14:textId="77777777" w:rsidR="00B67329" w:rsidRDefault="00B67329" w:rsidP="00B67329">
      <w:pPr>
        <w:pStyle w:val="NormalWeb"/>
        <w:numPr>
          <w:ilvl w:val="0"/>
          <w:numId w:val="6"/>
        </w:numPr>
      </w:pPr>
      <w:r>
        <w:t>Compassionate and empathetic approach to working with individuals in need</w:t>
      </w:r>
    </w:p>
    <w:p w14:paraId="5D102DCF" w14:textId="77777777" w:rsidR="006530B7" w:rsidRDefault="006530B7"/>
    <w:sectPr w:rsidR="00653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154"/>
    <w:multiLevelType w:val="multilevel"/>
    <w:tmpl w:val="CEE4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00E8F"/>
    <w:multiLevelType w:val="multilevel"/>
    <w:tmpl w:val="779C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13AAA"/>
    <w:multiLevelType w:val="multilevel"/>
    <w:tmpl w:val="9196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20679"/>
    <w:multiLevelType w:val="multilevel"/>
    <w:tmpl w:val="FA76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F622C"/>
    <w:multiLevelType w:val="multilevel"/>
    <w:tmpl w:val="1B24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534BF"/>
    <w:multiLevelType w:val="multilevel"/>
    <w:tmpl w:val="78D0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557758">
    <w:abstractNumId w:val="2"/>
  </w:num>
  <w:num w:numId="2" w16cid:durableId="613681917">
    <w:abstractNumId w:val="0"/>
  </w:num>
  <w:num w:numId="3" w16cid:durableId="317198090">
    <w:abstractNumId w:val="5"/>
  </w:num>
  <w:num w:numId="4" w16cid:durableId="198203744">
    <w:abstractNumId w:val="1"/>
  </w:num>
  <w:num w:numId="5" w16cid:durableId="1677423488">
    <w:abstractNumId w:val="3"/>
  </w:num>
  <w:num w:numId="6" w16cid:durableId="1440250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6E"/>
    <w:rsid w:val="0025293D"/>
    <w:rsid w:val="002C3353"/>
    <w:rsid w:val="004E4F14"/>
    <w:rsid w:val="00602D35"/>
    <w:rsid w:val="006530B7"/>
    <w:rsid w:val="0089756E"/>
    <w:rsid w:val="00A34E82"/>
    <w:rsid w:val="00B67329"/>
    <w:rsid w:val="00BE29F8"/>
    <w:rsid w:val="00E2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2002E"/>
  <w15:chartTrackingRefBased/>
  <w15:docId w15:val="{D1CFA7B3-8B22-4F80-AC6B-512F0F8D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5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5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5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5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5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56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56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56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5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56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56E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97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Moran</dc:creator>
  <cp:keywords/>
  <dc:description/>
  <cp:lastModifiedBy>Christopher Moran</cp:lastModifiedBy>
  <cp:revision>2</cp:revision>
  <dcterms:created xsi:type="dcterms:W3CDTF">2025-10-23T19:17:00Z</dcterms:created>
  <dcterms:modified xsi:type="dcterms:W3CDTF">2025-10-23T19:17:00Z</dcterms:modified>
</cp:coreProperties>
</file>